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5867DCC4" w14:textId="77777777" w:rsidR="004307A9" w:rsidRPr="00B26053" w:rsidRDefault="004931C0" w:rsidP="0027569B">
      <w:pPr>
        <w:ind w:left="2977"/>
        <w:rPr>
          <w:rFonts w:ascii="Arial" w:hAnsi="Arial" w:cs="Arial"/>
          <w:noProof/>
          <w:color w:val="2D303A"/>
          <w:sz w:val="48"/>
          <w:szCs w:val="48"/>
          <w:u w:val="single" w:color="007F9D"/>
        </w:rPr>
      </w:pP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146C06F" wp14:editId="2251374C">
                <wp:simplePos x="0" y="0"/>
                <wp:positionH relativeFrom="margin">
                  <wp:align>right</wp:align>
                </wp:positionH>
                <wp:positionV relativeFrom="paragraph">
                  <wp:posOffset>-298450</wp:posOffset>
                </wp:positionV>
                <wp:extent cx="4871085" cy="631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3D9F0" w14:textId="77777777" w:rsidR="004931C0" w:rsidRPr="00F205D0" w:rsidRDefault="004931C0" w:rsidP="004931C0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205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BPP CI – </w:t>
                            </w:r>
                            <w:r w:rsidR="00E25E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Jersey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E25E14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jer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sey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enq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uiries@bpp.com   |   +44 (0)</w:t>
                            </w:r>
                            <w:r w:rsidR="00E25E14" w:rsidRPr="00E25E14">
                              <w:t xml:space="preserve"> </w:t>
                            </w:r>
                            <w:r w:rsidR="00E25E14" w:rsidRPr="00E25E14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1534 711800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 xml:space="preserve">   </w:t>
                            </w:r>
                            <w:r w:rsidR="00A9278F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|   bppci.com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Version: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–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E25E1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17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/1</w:t>
                            </w:r>
                            <w:r w:rsidR="00E25E1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2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5pt;margin-top:-23.5pt;width:383.55pt;height:49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" filled="f" stroked="f">
                <v:textbox>
                  <w:txbxContent>
                    <w:p w:rsidR="004931C0" w:rsidRPr="00F205D0" w:rsidRDefault="004931C0" w:rsidP="004931C0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205D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BPP CI – </w:t>
                      </w:r>
                      <w:r w:rsidR="00E25E1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Jersey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E25E14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jer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sey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enq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uiries@bpp.com   |   +44 (0)</w:t>
                      </w:r>
                      <w:r w:rsidR="00E25E14" w:rsidRPr="00E25E14">
                        <w:t xml:space="preserve"> </w:t>
                      </w:r>
                      <w:r w:rsidR="00E25E14" w:rsidRPr="00E25E14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1534 711800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 xml:space="preserve">   </w:t>
                      </w:r>
                      <w:r w:rsidR="00A9278F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|   bppci.com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Version: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–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E25E14">
                        <w:rPr>
                          <w:rFonts w:ascii="Arial" w:hAnsi="Arial" w:cs="Arial"/>
                          <w:color w:val="FFFFFF" w:themeColor="background1"/>
                        </w:rPr>
                        <w:t>17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/1</w:t>
                      </w:r>
                      <w:r w:rsidR="00E25E14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0DE" w:rsidRPr="00B260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0C31157" wp14:editId="767CE8F4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645910" cy="356031"/>
            <wp:effectExtent l="0" t="0" r="0" b="0"/>
            <wp:wrapNone/>
            <wp:docPr id="5" name="Picture 5" descr="https://bppdigital-assets.s3.amazonaws.com/brand_settings/brand_logos/000/000/001/original/BPP_Logo_Negative.png?152638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ppdigital-assets.s3.amazonaws.com/brand_settings/brand_logos/000/000/001/original/BPP_Logo_Negative.png?15263857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1DB3E" wp14:editId="2F44A414">
                <wp:simplePos x="0" y="0"/>
                <wp:positionH relativeFrom="column">
                  <wp:posOffset>-447675</wp:posOffset>
                </wp:positionH>
                <wp:positionV relativeFrom="paragraph">
                  <wp:posOffset>-478790</wp:posOffset>
                </wp:positionV>
                <wp:extent cx="7553325" cy="8858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885825"/>
                        </a:xfrm>
                        <a:prstGeom prst="rect">
                          <a:avLst/>
                        </a:prstGeom>
                        <a:solidFill>
                          <a:srgbClr val="3C3C3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B65A" id="Rectangle 2" o:spid="_x0000_s1026" style="position:absolute;margin-left:-35.25pt;margin-top:-37.7pt;width:594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" fillcolor="#3c3c3b" stroked="f"/>
            </w:pict>
          </mc:Fallback>
        </mc:AlternateContent>
      </w:r>
    </w:p>
    <w:p w14:paraId="238D4005" w14:textId="77777777" w:rsidR="003C00E0" w:rsidRPr="00B26053" w:rsidRDefault="00731A31" w:rsidP="0027569B">
      <w:pPr>
        <w:rPr>
          <w:rFonts w:ascii="Arial" w:hAnsi="Arial" w:cs="Arial"/>
          <w:color w:val="666666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775762D6" wp14:editId="6E77A832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854078" cy="1143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ppci.com/index.php/download_file/view_inline/1474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DBA1B" w14:textId="77777777" w:rsidR="0027569B" w:rsidRPr="00B26053" w:rsidRDefault="0091381F" w:rsidP="00731A31">
      <w:pPr>
        <w:ind w:left="5103"/>
        <w:rPr>
          <w:rFonts w:ascii="Arial" w:hAnsi="Arial" w:cs="Arial"/>
          <w:color w:val="666666"/>
          <w:sz w:val="40"/>
          <w:szCs w:val="40"/>
          <w:u w:val="single" w:color="007F9D"/>
        </w:rPr>
      </w:pPr>
      <w:r>
        <w:rPr>
          <w:rFonts w:ascii="Arial" w:hAnsi="Arial" w:cs="Arial"/>
          <w:color w:val="666666"/>
          <w:sz w:val="40"/>
          <w:szCs w:val="40"/>
          <w:u w:val="single" w:color="007F9D"/>
        </w:rPr>
        <w:t>Foundations in Accountancy</w:t>
      </w:r>
      <w:r w:rsidR="00B26053" w:rsidRPr="00B26053">
        <w:rPr>
          <w:rFonts w:ascii="Arial" w:hAnsi="Arial" w:cs="Arial"/>
          <w:color w:val="666666"/>
          <w:sz w:val="40"/>
          <w:szCs w:val="40"/>
          <w:u w:val="single" w:color="007F9D"/>
        </w:rPr>
        <w:t xml:space="preserve"> </w:t>
      </w:r>
      <w:r w:rsidR="00A528D5">
        <w:rPr>
          <w:rFonts w:ascii="Arial" w:hAnsi="Arial" w:cs="Arial"/>
          <w:color w:val="666666"/>
          <w:sz w:val="40"/>
          <w:szCs w:val="40"/>
          <w:u w:val="single" w:color="007F9D"/>
        </w:rPr>
        <w:t>Online Classroom</w:t>
      </w:r>
    </w:p>
    <w:p w14:paraId="6139AA26" w14:textId="77777777" w:rsidR="00B26053" w:rsidRPr="00B26053" w:rsidRDefault="00E25E14" w:rsidP="00731A31">
      <w:pPr>
        <w:ind w:left="5103"/>
        <w:rPr>
          <w:rFonts w:ascii="Arial" w:hAnsi="Arial" w:cs="Arial"/>
          <w:color w:val="41526B"/>
          <w:sz w:val="32"/>
          <w:szCs w:val="32"/>
        </w:rPr>
      </w:pPr>
      <w:r>
        <w:rPr>
          <w:rFonts w:ascii="Arial" w:hAnsi="Arial" w:cs="Arial"/>
          <w:color w:val="41526B"/>
          <w:sz w:val="32"/>
          <w:szCs w:val="32"/>
        </w:rPr>
        <w:t>Jersey</w:t>
      </w:r>
      <w:r w:rsidR="00CB334E">
        <w:rPr>
          <w:rFonts w:ascii="Arial" w:hAnsi="Arial" w:cs="Arial"/>
          <w:color w:val="41526B"/>
          <w:sz w:val="32"/>
          <w:szCs w:val="32"/>
        </w:rPr>
        <w:t xml:space="preserve"> / </w:t>
      </w:r>
      <w:r w:rsidR="00CE7B38">
        <w:rPr>
          <w:rFonts w:ascii="Arial" w:hAnsi="Arial" w:cs="Arial"/>
          <w:color w:val="41526B"/>
          <w:sz w:val="32"/>
          <w:szCs w:val="32"/>
        </w:rPr>
        <w:t>December</w:t>
      </w:r>
      <w:r w:rsidR="009C17FA">
        <w:rPr>
          <w:rFonts w:ascii="Arial" w:hAnsi="Arial" w:cs="Arial"/>
          <w:color w:val="41526B"/>
          <w:sz w:val="32"/>
          <w:szCs w:val="32"/>
        </w:rPr>
        <w:t xml:space="preserve"> 2021</w:t>
      </w:r>
    </w:p>
    <w:p w14:paraId="7C4155E2" w14:textId="77777777" w:rsidR="004C59C4" w:rsidRPr="00B26053" w:rsidRDefault="004C59C4" w:rsidP="00A73956">
      <w:pPr>
        <w:pBdr>
          <w:bottom w:val="single" w:sz="6" w:space="1" w:color="auto"/>
        </w:pBdr>
        <w:rPr>
          <w:rFonts w:ascii="Arial" w:hAnsi="Arial" w:cs="Arial"/>
          <w:color w:val="666666"/>
        </w:rPr>
      </w:pPr>
    </w:p>
    <w:p w14:paraId="7188B662" w14:textId="77777777" w:rsidR="002F23B5" w:rsidRPr="002F23B5" w:rsidRDefault="002F23B5">
      <w:pPr>
        <w:rPr>
          <w:sz w:val="4"/>
          <w:szCs w:val="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10"/>
        <w:gridCol w:w="116"/>
        <w:gridCol w:w="1779"/>
        <w:gridCol w:w="1140"/>
        <w:gridCol w:w="876"/>
        <w:gridCol w:w="584"/>
        <w:gridCol w:w="603"/>
        <w:gridCol w:w="1056"/>
        <w:gridCol w:w="3314"/>
        <w:gridCol w:w="64"/>
      </w:tblGrid>
      <w:tr w:rsidR="004740F2" w:rsidRPr="00111957" w14:paraId="6DE61E33" w14:textId="7777777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14:paraId="24C9D466" w14:textId="77777777"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2)</w:t>
            </w:r>
          </w:p>
        </w:tc>
      </w:tr>
      <w:tr w:rsidR="004740F2" w:rsidRPr="00111957" w14:paraId="5FBA816E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14:paraId="30217FDE" w14:textId="77777777" w:rsidR="004740F2" w:rsidRPr="00170C77" w:rsidRDefault="004740F2" w:rsidP="0091381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14:paraId="10332C83" w14:textId="77777777" w:rsidR="004740F2" w:rsidRPr="00111957" w:rsidRDefault="004740F2" w:rsidP="0091381F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163F4E4C" w14:textId="29021B96"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15AB6FA3" w14:textId="77777777"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6CE67244" w14:textId="77777777" w:rsidR="004740F2" w:rsidRPr="00111957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 xml:space="preserve">Fee (excludes </w:t>
            </w:r>
            <w:r w:rsidR="006A37F7">
              <w:rPr>
                <w:rFonts w:ascii="Arial" w:hAnsi="Arial" w:cs="Arial"/>
                <w:b/>
                <w:color w:val="3C3C3B"/>
                <w:sz w:val="18"/>
                <w:szCs w:val="18"/>
              </w:rPr>
              <w:t>GS</w:t>
            </w: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T)</w:t>
            </w:r>
          </w:p>
        </w:tc>
      </w:tr>
      <w:tr w:rsidR="004740F2" w:rsidRPr="00111957" w14:paraId="4E47B74B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1043401" w14:textId="77777777" w:rsidR="004740F2" w:rsidRPr="00111957" w:rsidRDefault="004740F2" w:rsidP="0091381F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4BB213" w14:textId="77777777" w:rsidR="004740F2" w:rsidRPr="00111957" w:rsidRDefault="004740F2" w:rsidP="0091381F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6716" w14:textId="77777777" w:rsidR="004740F2" w:rsidRPr="00111957" w:rsidRDefault="003850F1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6 Sep or 15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E64DA" w14:textId="77777777"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4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5FB8F8" w14:textId="77777777"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111957" w14:paraId="3E5810F2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4F90BD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7069FD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9F0C1E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20 Sept or 22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A0A275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3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8527E2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A8087F" w14:paraId="1973AAC9" w14:textId="77777777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14:paraId="538EF9E4" w14:textId="77777777"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F1581D6" w14:textId="77777777"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14:paraId="6722B8B2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14:paraId="3A146938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14:paraId="3C155A0B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14:paraId="1A2C2387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14:paraId="2A5BA91E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14:paraId="0A3568EF" w14:textId="7777777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14:paraId="056B8E0E" w14:textId="77777777"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3)</w:t>
            </w:r>
          </w:p>
        </w:tc>
      </w:tr>
      <w:tr w:rsidR="004740F2" w:rsidRPr="00111957" w14:paraId="5DD2756F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14:paraId="3E0754FE" w14:textId="77777777"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14:paraId="3A5468A5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533F49A6" w14:textId="6818F86A"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3DF938A0" w14:textId="77777777"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1CFE2B5E" w14:textId="20990068"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 xml:space="preserve">Fee (excludes </w:t>
            </w:r>
            <w:r w:rsidR="006A37F7">
              <w:rPr>
                <w:rFonts w:ascii="Arial" w:hAnsi="Arial" w:cs="Arial"/>
                <w:b/>
                <w:color w:val="3C3C3B"/>
                <w:sz w:val="18"/>
                <w:szCs w:val="18"/>
              </w:rPr>
              <w:t>GS</w:t>
            </w: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T)</w:t>
            </w:r>
          </w:p>
        </w:tc>
      </w:tr>
      <w:tr w:rsidR="004740F2" w:rsidRPr="00111957" w14:paraId="5C635A06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F01DAE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AF8DCE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DFD965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5 Jul, 6 Sep or 15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A3F56C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0B0248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111957" w14:paraId="7C159DF5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817829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EBB0E3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EDAED7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6 Sep or 1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590E53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6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87640B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A8087F" w14:paraId="0012E5AE" w14:textId="77777777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14:paraId="6459C766" w14:textId="77777777"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3437695" w14:textId="77777777"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14:paraId="2E292CDD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14:paraId="7CAAE1FD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14:paraId="42ACA098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14:paraId="7399C075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14:paraId="6C792F27" w14:textId="77777777"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14:paraId="1670EDA6" w14:textId="7777777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14:paraId="7001F716" w14:textId="77777777"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>Certified Accounting Technician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>Choose 2 from 3 option</w:t>
            </w:r>
            <w:r w:rsidRPr="001A18B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</w:t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 to complete Certified Accounting Technician</w:t>
            </w: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 xml:space="preserve">  </w:t>
            </w:r>
          </w:p>
        </w:tc>
      </w:tr>
      <w:tr w:rsidR="004740F2" w:rsidRPr="00111957" w14:paraId="5E8B7E3E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14:paraId="0559B4BA" w14:textId="77777777"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14:paraId="5D76F89E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382CB651" w14:textId="116A5EDF"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265B1100" w14:textId="77777777"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14:paraId="0EA80319" w14:textId="22B2A1A2"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 xml:space="preserve">Fee (excludes </w:t>
            </w:r>
            <w:r w:rsidR="006A37F7">
              <w:rPr>
                <w:rFonts w:ascii="Arial" w:hAnsi="Arial" w:cs="Arial"/>
                <w:b/>
                <w:color w:val="3C3C3B"/>
                <w:sz w:val="18"/>
                <w:szCs w:val="18"/>
              </w:rPr>
              <w:t>GS</w:t>
            </w: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T)</w:t>
            </w:r>
          </w:p>
        </w:tc>
      </w:tr>
      <w:tr w:rsidR="004740F2" w:rsidRPr="00111957" w14:paraId="078BB9C8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76F827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FAU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1AABA8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3854C6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27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191CCC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72BB63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14:paraId="4E5DCEC4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62E807" w14:textId="77777777"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FTX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6C1B20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597883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6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7103FE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8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B30F45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14:paraId="4108C590" w14:textId="7777777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2030D" w14:textId="77777777" w:rsidR="004740F2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FFM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CBFF5C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104D27" w14:textId="77777777"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13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6CBE1D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7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C63C6C" w14:textId="77777777"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C247A8" w:rsidRPr="00A8087F" w14:paraId="4C3DB1E2" w14:textId="77777777" w:rsidTr="004740F2">
        <w:trPr>
          <w:trHeight w:val="113"/>
        </w:trPr>
        <w:tc>
          <w:tcPr>
            <w:tcW w:w="934" w:type="dxa"/>
            <w:gridSpan w:val="2"/>
          </w:tcPr>
          <w:p w14:paraId="08900659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895" w:type="dxa"/>
            <w:gridSpan w:val="2"/>
          </w:tcPr>
          <w:p w14:paraId="1850406D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14:paraId="59C462FF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</w:tcPr>
          <w:p w14:paraId="5E16C2D3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</w:tcPr>
          <w:p w14:paraId="2A3D11F7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14:paraId="03E6E722" w14:textId="77777777"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14:paraId="75DDFD38" w14:textId="77777777" w:rsidR="0091381F" w:rsidRDefault="0091381F" w:rsidP="00A73956">
      <w:pPr>
        <w:rPr>
          <w:rFonts w:ascii="Arial" w:hAnsi="Arial" w:cs="Arial"/>
        </w:rPr>
      </w:pPr>
    </w:p>
    <w:p w14:paraId="6048508B" w14:textId="587FCDDA" w:rsidR="00AF420F" w:rsidRPr="00D837E9" w:rsidRDefault="00D52496" w:rsidP="00931420">
      <w:pPr>
        <w:rPr>
          <w:rFonts w:ascii="Arial" w:hAnsi="Arial" w:cs="Arial"/>
        </w:rPr>
      </w:pPr>
      <w:r w:rsidRPr="009F2F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6A00874" wp14:editId="7471356F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45910" cy="154686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54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9FC3" w14:textId="77777777" w:rsidR="00D52496" w:rsidRDefault="00D52496" w:rsidP="00D52496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  <w:t>Important Information</w:t>
                            </w:r>
                          </w:p>
                          <w:p w14:paraId="2349B7B6" w14:textId="77777777" w:rsidR="00D52496" w:rsidRPr="00D52496" w:rsidRDefault="00D52496" w:rsidP="00D52496">
                            <w:pPr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D52496"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  <w:t>Exam fees are not included in the course price</w:t>
                            </w:r>
                          </w:p>
                          <w:p w14:paraId="5E19799D" w14:textId="77777777" w:rsidR="00D52496" w:rsidRPr="004740F2" w:rsidRDefault="00D52496" w:rsidP="00D52496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For Foundations in Accountancy Diploma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papers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 BT, FA and MA please see our A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CCA online classroom timetable.</w:t>
                            </w:r>
                          </w:p>
                          <w:p w14:paraId="125B543B" w14:textId="77777777" w:rsidR="00D52496" w:rsidRPr="004740F2" w:rsidRDefault="00D52496" w:rsidP="00D52496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  <w:t>Course Materials</w:t>
                            </w:r>
                          </w:p>
                          <w:p w14:paraId="54BB06E4" w14:textId="77777777" w:rsidR="00D52496" w:rsidRPr="002B14CD" w:rsidRDefault="00D52496" w:rsidP="00D52496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A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ccess to the online resources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will last for 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six months from the course start date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08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.55pt;width:523.3pt;height:121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" fillcolor="#e4d0ed [663]" stroked="f">
                <v:textbox>
                  <w:txbxContent>
                    <w:p w14:paraId="14BC9FC3" w14:textId="77777777" w:rsidR="00D52496" w:rsidRDefault="00D52496" w:rsidP="00D52496">
                      <w:pPr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</w:pPr>
                      <w:bookmarkStart w:id="1" w:name="_GoBack"/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  <w:t>Important Information</w:t>
                      </w:r>
                    </w:p>
                    <w:p w14:paraId="2349B7B6" w14:textId="77777777" w:rsidR="00D52496" w:rsidRPr="00D52496" w:rsidRDefault="00D52496" w:rsidP="00D52496">
                      <w:pPr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</w:pPr>
                      <w:r w:rsidRPr="00D52496"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  <w:t>Exam fees are not included in the course price</w:t>
                      </w:r>
                    </w:p>
                    <w:p w14:paraId="5E19799D" w14:textId="77777777" w:rsidR="00D52496" w:rsidRPr="004740F2" w:rsidRDefault="00D52496" w:rsidP="00D52496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For Foundations in Accountancy Diploma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papers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 BT, FA and MA please see our A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CCA online classroom timetable.</w:t>
                      </w:r>
                    </w:p>
                    <w:p w14:paraId="125B543B" w14:textId="77777777" w:rsidR="00D52496" w:rsidRPr="004740F2" w:rsidRDefault="00D52496" w:rsidP="00D52496">
                      <w:pPr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  <w:t>Course Materials</w:t>
                      </w:r>
                    </w:p>
                    <w:p w14:paraId="54BB06E4" w14:textId="77777777" w:rsidR="00D52496" w:rsidRPr="002B14CD" w:rsidRDefault="00D52496" w:rsidP="00D52496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A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ccess to the online resources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will last for 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six months from the course start date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20F" w:rsidRPr="00D837E9" w:rsidSect="004931C0">
      <w:footerReference w:type="default" r:id="rId9"/>
      <w:pgSz w:w="11906" w:h="16838"/>
      <w:pgMar w:top="720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83FC" w14:textId="77777777" w:rsidR="009C17FA" w:rsidRDefault="009C17FA" w:rsidP="004931C0">
      <w:pPr>
        <w:spacing w:after="0" w:line="240" w:lineRule="auto"/>
      </w:pPr>
      <w:r>
        <w:separator/>
      </w:r>
    </w:p>
  </w:endnote>
  <w:endnote w:type="continuationSeparator" w:id="0">
    <w:p w14:paraId="24A558D4" w14:textId="77777777" w:rsidR="009C17FA" w:rsidRDefault="009C17FA" w:rsidP="004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A4DB" w14:textId="77777777" w:rsidR="004931C0" w:rsidRPr="004931C0" w:rsidRDefault="004931C0" w:rsidP="004931C0">
    <w:pPr>
      <w:ind w:left="2880" w:hanging="2880"/>
      <w:rPr>
        <w:rFonts w:ascii="Arial" w:eastAsia="Times New Roman" w:hAnsi="Arial" w:cs="Arial"/>
        <w:color w:val="3C3C3B"/>
        <w:sz w:val="18"/>
        <w:szCs w:val="18"/>
        <w:lang w:eastAsia="en-GB"/>
      </w:rPr>
    </w:pPr>
    <w:r w:rsidRPr="00702404">
      <w:rPr>
        <w:rFonts w:ascii="Arial" w:hAnsi="Arial" w:cs="Arial"/>
        <w:b/>
        <w:color w:val="3C3C3B"/>
        <w:sz w:val="18"/>
        <w:szCs w:val="18"/>
      </w:rPr>
      <w:t>ACCA Connect</w:t>
    </w:r>
    <w:r w:rsidRPr="00702404">
      <w:rPr>
        <w:rFonts w:ascii="Arial" w:hAnsi="Arial" w:cs="Arial"/>
        <w:color w:val="3C3C3B"/>
        <w:sz w:val="18"/>
        <w:szCs w:val="18"/>
      </w:rPr>
      <w:tab/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>ACCA Connect, 110 Queen Street, Glasgow, G1 3BX</w:t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br/>
      <w:t xml:space="preserve">Email: </w:t>
    </w:r>
    <w:hyperlink r:id="rId1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info@accaglobal.com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 |  Phone: +44 (0)141 582 2000  |  Website: </w:t>
    </w:r>
    <w:hyperlink r:id="rId2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www.accaglobal.com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55A3" w14:textId="77777777" w:rsidR="009C17FA" w:rsidRDefault="009C17FA" w:rsidP="004931C0">
      <w:pPr>
        <w:spacing w:after="0" w:line="240" w:lineRule="auto"/>
      </w:pPr>
      <w:r>
        <w:separator/>
      </w:r>
    </w:p>
  </w:footnote>
  <w:footnote w:type="continuationSeparator" w:id="0">
    <w:p w14:paraId="41E9E5B6" w14:textId="77777777" w:rsidR="009C17FA" w:rsidRDefault="009C17FA" w:rsidP="004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8A3"/>
    <w:multiLevelType w:val="hybridMultilevel"/>
    <w:tmpl w:val="27A2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642E"/>
    <w:multiLevelType w:val="hybridMultilevel"/>
    <w:tmpl w:val="89202EB4"/>
    <w:lvl w:ilvl="0" w:tplc="6DA252E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FA"/>
    <w:rsid w:val="0002313A"/>
    <w:rsid w:val="000459C5"/>
    <w:rsid w:val="00055A29"/>
    <w:rsid w:val="00082F82"/>
    <w:rsid w:val="000D69BB"/>
    <w:rsid w:val="000F1D06"/>
    <w:rsid w:val="00111957"/>
    <w:rsid w:val="00136293"/>
    <w:rsid w:val="00146460"/>
    <w:rsid w:val="00163C75"/>
    <w:rsid w:val="00170C77"/>
    <w:rsid w:val="001A18B7"/>
    <w:rsid w:val="001C4D4D"/>
    <w:rsid w:val="001D0276"/>
    <w:rsid w:val="001D79A2"/>
    <w:rsid w:val="00213511"/>
    <w:rsid w:val="00235F97"/>
    <w:rsid w:val="00237FE0"/>
    <w:rsid w:val="00260AB5"/>
    <w:rsid w:val="00270505"/>
    <w:rsid w:val="0027569B"/>
    <w:rsid w:val="00277249"/>
    <w:rsid w:val="00280A38"/>
    <w:rsid w:val="002819BB"/>
    <w:rsid w:val="00287C3A"/>
    <w:rsid w:val="002B017A"/>
    <w:rsid w:val="002B14CD"/>
    <w:rsid w:val="002B52DA"/>
    <w:rsid w:val="002F23B5"/>
    <w:rsid w:val="0030432B"/>
    <w:rsid w:val="00366A3B"/>
    <w:rsid w:val="003850F1"/>
    <w:rsid w:val="00395329"/>
    <w:rsid w:val="003B50DE"/>
    <w:rsid w:val="003C00E0"/>
    <w:rsid w:val="003C5826"/>
    <w:rsid w:val="003E534A"/>
    <w:rsid w:val="00416AD1"/>
    <w:rsid w:val="004307A9"/>
    <w:rsid w:val="004548F8"/>
    <w:rsid w:val="00456C7F"/>
    <w:rsid w:val="004740F2"/>
    <w:rsid w:val="004931C0"/>
    <w:rsid w:val="004964B4"/>
    <w:rsid w:val="004A20D3"/>
    <w:rsid w:val="004C59C4"/>
    <w:rsid w:val="004E4211"/>
    <w:rsid w:val="00511320"/>
    <w:rsid w:val="005927C4"/>
    <w:rsid w:val="005B0BC2"/>
    <w:rsid w:val="00625C92"/>
    <w:rsid w:val="006400C7"/>
    <w:rsid w:val="006A37F7"/>
    <w:rsid w:val="006B7E16"/>
    <w:rsid w:val="006D5EDE"/>
    <w:rsid w:val="006F397A"/>
    <w:rsid w:val="00731A31"/>
    <w:rsid w:val="00763227"/>
    <w:rsid w:val="00797F0E"/>
    <w:rsid w:val="007A7E1F"/>
    <w:rsid w:val="007B0C37"/>
    <w:rsid w:val="007B4E6A"/>
    <w:rsid w:val="007B5B3C"/>
    <w:rsid w:val="008479BE"/>
    <w:rsid w:val="0085015F"/>
    <w:rsid w:val="008A1B84"/>
    <w:rsid w:val="008E2D32"/>
    <w:rsid w:val="0091381F"/>
    <w:rsid w:val="00927485"/>
    <w:rsid w:val="00931420"/>
    <w:rsid w:val="00947B1F"/>
    <w:rsid w:val="009624C8"/>
    <w:rsid w:val="00997727"/>
    <w:rsid w:val="009C17FA"/>
    <w:rsid w:val="009D14DE"/>
    <w:rsid w:val="009F2013"/>
    <w:rsid w:val="009F2FC4"/>
    <w:rsid w:val="00A14A8B"/>
    <w:rsid w:val="00A21B3C"/>
    <w:rsid w:val="00A528D5"/>
    <w:rsid w:val="00A6143D"/>
    <w:rsid w:val="00A71E50"/>
    <w:rsid w:val="00A73956"/>
    <w:rsid w:val="00A8087F"/>
    <w:rsid w:val="00A9278F"/>
    <w:rsid w:val="00AD5051"/>
    <w:rsid w:val="00AE1A1E"/>
    <w:rsid w:val="00AF110D"/>
    <w:rsid w:val="00AF420F"/>
    <w:rsid w:val="00B2169E"/>
    <w:rsid w:val="00B26053"/>
    <w:rsid w:val="00B321EB"/>
    <w:rsid w:val="00B32CE0"/>
    <w:rsid w:val="00B8183C"/>
    <w:rsid w:val="00BE5F18"/>
    <w:rsid w:val="00C10D6D"/>
    <w:rsid w:val="00C247A8"/>
    <w:rsid w:val="00C31CAE"/>
    <w:rsid w:val="00C339EA"/>
    <w:rsid w:val="00C6211C"/>
    <w:rsid w:val="00C83914"/>
    <w:rsid w:val="00CA0D14"/>
    <w:rsid w:val="00CA75CA"/>
    <w:rsid w:val="00CB334E"/>
    <w:rsid w:val="00CE7B38"/>
    <w:rsid w:val="00D24B25"/>
    <w:rsid w:val="00D52496"/>
    <w:rsid w:val="00D7776B"/>
    <w:rsid w:val="00D837E9"/>
    <w:rsid w:val="00DA7634"/>
    <w:rsid w:val="00DB0D6F"/>
    <w:rsid w:val="00DB7E32"/>
    <w:rsid w:val="00E05BC8"/>
    <w:rsid w:val="00E242C5"/>
    <w:rsid w:val="00E25E14"/>
    <w:rsid w:val="00E41156"/>
    <w:rsid w:val="00E77C7A"/>
    <w:rsid w:val="00E85A66"/>
    <w:rsid w:val="00E93FAB"/>
    <w:rsid w:val="00EB4031"/>
    <w:rsid w:val="00EE6F83"/>
    <w:rsid w:val="00F205D0"/>
    <w:rsid w:val="00F30577"/>
    <w:rsid w:val="00F35D21"/>
    <w:rsid w:val="00F9664D"/>
    <w:rsid w:val="00FA2191"/>
    <w:rsid w:val="00FB2913"/>
    <w:rsid w:val="00FC40DC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FAD61"/>
  <w15:docId w15:val="{507612AA-1CBD-4486-87A3-F09981F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20"/>
    <w:rPr>
      <w:color w:val="007BFF"/>
      <w:u w:val="none"/>
    </w:rPr>
  </w:style>
  <w:style w:type="paragraph" w:styleId="ListParagraph">
    <w:name w:val="List Paragraph"/>
    <w:basedOn w:val="Normal"/>
    <w:uiPriority w:val="34"/>
    <w:qFormat/>
    <w:rsid w:val="000D69BB"/>
    <w:pPr>
      <w:ind w:left="720"/>
      <w:contextualSpacing/>
    </w:pPr>
  </w:style>
  <w:style w:type="table" w:styleId="TableGrid">
    <w:name w:val="Table Grid"/>
    <w:basedOn w:val="TableNormal"/>
    <w:uiPriority w:val="59"/>
    <w:rsid w:val="00B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A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C0"/>
  </w:style>
  <w:style w:type="paragraph" w:styleId="Footer">
    <w:name w:val="footer"/>
    <w:basedOn w:val="Normal"/>
    <w:link w:val="Foot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aglobal.com" TargetMode="External"/><Relationship Id="rId1" Type="http://schemas.openxmlformats.org/officeDocument/2006/relationships/hyperlink" Target="mailto:info@accaglobal.com" TargetMode="External"/></Relationships>
</file>

<file path=word/theme/theme1.xml><?xml version="1.0" encoding="utf-8"?>
<a:theme xmlns:a="http://schemas.openxmlformats.org/drawingml/2006/main" name="Office Theme">
  <a:themeElements>
    <a:clrScheme name="BPP">
      <a:dk1>
        <a:srgbClr val="3C3C3B"/>
      </a:dk1>
      <a:lt1>
        <a:sysClr val="window" lastClr="FFFFFF"/>
      </a:lt1>
      <a:dk2>
        <a:srgbClr val="1F497D"/>
      </a:dk2>
      <a:lt2>
        <a:srgbClr val="EEECE1"/>
      </a:lt2>
      <a:accent1>
        <a:srgbClr val="E84744"/>
      </a:accent1>
      <a:accent2>
        <a:srgbClr val="3763AD"/>
      </a:accent2>
      <a:accent3>
        <a:srgbClr val="66BCB4"/>
      </a:accent3>
      <a:accent4>
        <a:srgbClr val="6F358A"/>
      </a:accent4>
      <a:accent5>
        <a:srgbClr val="F9B049"/>
      </a:accent5>
      <a:accent6>
        <a:srgbClr val="ED694C"/>
      </a:accent6>
      <a:hlink>
        <a:srgbClr val="007BFF"/>
      </a:hlink>
      <a:folHlink>
        <a:srgbClr val="007B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RWheeler</dc:creator>
  <cp:lastModifiedBy>Laura Miller</cp:lastModifiedBy>
  <cp:revision>4</cp:revision>
  <dcterms:created xsi:type="dcterms:W3CDTF">2020-12-21T09:40:00Z</dcterms:created>
  <dcterms:modified xsi:type="dcterms:W3CDTF">2020-12-21T09:46:00Z</dcterms:modified>
</cp:coreProperties>
</file>